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FC6A9" w14:textId="77777777" w:rsidR="00CB0635" w:rsidRPr="007A5F69" w:rsidRDefault="00AB28B3" w:rsidP="007A5F69">
      <w:pPr>
        <w:pStyle w:val="Sansinterligne"/>
        <w:jc w:val="center"/>
        <w:rPr>
          <w:rFonts w:ascii="Arial Narrow" w:hAnsi="Arial Narrow"/>
          <w:b/>
          <w:color w:val="0070C0"/>
          <w:sz w:val="32"/>
          <w:szCs w:val="24"/>
        </w:rPr>
      </w:pPr>
      <w:r w:rsidRPr="007A5F69">
        <w:rPr>
          <w:rFonts w:ascii="Arial Narrow" w:hAnsi="Arial Narrow"/>
          <w:b/>
          <w:noProof/>
          <w:color w:val="0070C0"/>
          <w:sz w:val="3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73E2B06" wp14:editId="47053DAD">
            <wp:simplePos x="0" y="0"/>
            <wp:positionH relativeFrom="column">
              <wp:posOffset>-131674</wp:posOffset>
            </wp:positionH>
            <wp:positionV relativeFrom="paragraph">
              <wp:posOffset>331</wp:posOffset>
            </wp:positionV>
            <wp:extent cx="1277620" cy="1281430"/>
            <wp:effectExtent l="0" t="0" r="0" b="0"/>
            <wp:wrapSquare wrapText="bothSides"/>
            <wp:docPr id="1" name="Image 1" descr="D:\2020_logo_academie_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_logo_academie_Rei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635" w:rsidRPr="007A5F69">
        <w:rPr>
          <w:rFonts w:ascii="Arial Narrow" w:hAnsi="Arial Narrow"/>
          <w:b/>
          <w:color w:val="0070C0"/>
          <w:sz w:val="32"/>
          <w:szCs w:val="24"/>
        </w:rPr>
        <w:t>60</w:t>
      </w:r>
      <w:r w:rsidR="00CB0635" w:rsidRPr="007A5F69">
        <w:rPr>
          <w:rFonts w:ascii="Arial Narrow" w:hAnsi="Arial Narrow"/>
          <w:b/>
          <w:color w:val="0070C0"/>
          <w:sz w:val="32"/>
          <w:szCs w:val="24"/>
          <w:vertAlign w:val="superscript"/>
        </w:rPr>
        <w:t>e</w:t>
      </w:r>
      <w:r w:rsidR="00CB0635" w:rsidRPr="007A5F69">
        <w:rPr>
          <w:rFonts w:ascii="Arial Narrow" w:hAnsi="Arial Narrow"/>
          <w:b/>
          <w:color w:val="0070C0"/>
          <w:sz w:val="32"/>
          <w:szCs w:val="24"/>
        </w:rPr>
        <w:t xml:space="preserve"> anniversaire de l’académie de Reims</w:t>
      </w:r>
    </w:p>
    <w:p w14:paraId="68C6E2EC" w14:textId="487AE78D" w:rsidR="00CE5617" w:rsidRPr="003670BB" w:rsidRDefault="00CB0635" w:rsidP="003670BB">
      <w:pPr>
        <w:pStyle w:val="Sansinterligne"/>
        <w:jc w:val="center"/>
        <w:rPr>
          <w:rFonts w:ascii="Arial Narrow" w:hAnsi="Arial Narrow"/>
          <w:b/>
          <w:color w:val="0070C0"/>
          <w:sz w:val="32"/>
          <w:szCs w:val="24"/>
        </w:rPr>
      </w:pPr>
      <w:r w:rsidRPr="007A5F69">
        <w:rPr>
          <w:rFonts w:ascii="Arial Narrow" w:hAnsi="Arial Narrow"/>
          <w:b/>
          <w:color w:val="0070C0"/>
          <w:sz w:val="32"/>
          <w:szCs w:val="24"/>
        </w:rPr>
        <w:t>Inscription d’une action à la programmation</w:t>
      </w:r>
      <w:r w:rsidR="003670BB">
        <w:rPr>
          <w:rFonts w:ascii="Arial Narrow" w:hAnsi="Arial Narrow"/>
          <w:b/>
          <w:color w:val="0070C0"/>
          <w:sz w:val="32"/>
          <w:szCs w:val="24"/>
        </w:rPr>
        <w:t xml:space="preserve"> </w:t>
      </w:r>
      <w:r w:rsidR="00CE5617" w:rsidRPr="007A5F69">
        <w:rPr>
          <w:rFonts w:ascii="Arial Narrow" w:hAnsi="Arial Narrow"/>
          <w:b/>
          <w:color w:val="0070C0"/>
          <w:sz w:val="32"/>
          <w:szCs w:val="24"/>
        </w:rPr>
        <w:t>2</w:t>
      </w:r>
      <w:r w:rsidR="00CE5617" w:rsidRPr="007A5F69">
        <w:rPr>
          <w:rFonts w:ascii="Arial Narrow" w:hAnsi="Arial Narrow"/>
          <w:b/>
          <w:color w:val="0070C0"/>
          <w:sz w:val="32"/>
          <w:szCs w:val="24"/>
          <w:vertAlign w:val="superscript"/>
        </w:rPr>
        <w:t>nd</w:t>
      </w:r>
      <w:r w:rsidR="00CE5617" w:rsidRPr="007A5F69">
        <w:rPr>
          <w:rFonts w:ascii="Arial Narrow" w:hAnsi="Arial Narrow"/>
          <w:b/>
          <w:color w:val="0070C0"/>
          <w:sz w:val="32"/>
          <w:szCs w:val="24"/>
        </w:rPr>
        <w:t xml:space="preserve"> degré</w:t>
      </w:r>
    </w:p>
    <w:p w14:paraId="30FC55B2" w14:textId="45C4B402" w:rsidR="00CB0635" w:rsidRPr="00C94DD0" w:rsidRDefault="00CB0635" w:rsidP="00CB0635">
      <w:pPr>
        <w:spacing w:after="40" w:line="240" w:lineRule="auto"/>
        <w:jc w:val="center"/>
        <w:rPr>
          <w:rFonts w:ascii="Arial Narrow" w:hAnsi="Arial Narrow"/>
          <w:color w:val="7F7F7F" w:themeColor="text1" w:themeTint="80"/>
          <w:sz w:val="28"/>
          <w:szCs w:val="44"/>
        </w:rPr>
      </w:pPr>
      <w:r w:rsidRPr="00C94DD0">
        <w:rPr>
          <w:rFonts w:ascii="Arial Narrow" w:hAnsi="Arial Narrow"/>
          <w:color w:val="7F7F7F" w:themeColor="text1" w:themeTint="80"/>
          <w:sz w:val="28"/>
          <w:szCs w:val="44"/>
        </w:rPr>
        <w:t xml:space="preserve">A retourner à </w:t>
      </w:r>
      <w:hyperlink r:id="rId7" w:history="1">
        <w:r w:rsidR="00CE5617" w:rsidRPr="002F15B6">
          <w:rPr>
            <w:rStyle w:val="Lienhypertexte"/>
          </w:rPr>
          <w:t>60ans@ac-reims.fr</w:t>
        </w:r>
      </w:hyperlink>
      <w:r w:rsidR="00CE5617">
        <w:t xml:space="preserve"> </w:t>
      </w:r>
      <w:r w:rsidRPr="00C94DD0">
        <w:rPr>
          <w:rFonts w:ascii="Arial Narrow" w:hAnsi="Arial Narrow"/>
          <w:color w:val="7F7F7F" w:themeColor="text1" w:themeTint="80"/>
          <w:sz w:val="28"/>
          <w:szCs w:val="44"/>
        </w:rPr>
        <w:t xml:space="preserve"> </w:t>
      </w:r>
      <w:bookmarkStart w:id="0" w:name="_GoBack"/>
      <w:bookmarkEnd w:id="0"/>
    </w:p>
    <w:p w14:paraId="5B705EF6" w14:textId="77777777" w:rsidR="00B24959" w:rsidRPr="00B24959" w:rsidRDefault="00B24959" w:rsidP="007C235D">
      <w:pPr>
        <w:rPr>
          <w:rFonts w:ascii="Arial Narrow" w:hAnsi="Arial Narrow"/>
          <w:b/>
          <w:bCs/>
          <w:color w:val="2F5496" w:themeColor="accent5" w:themeShade="BF"/>
          <w:sz w:val="2"/>
          <w:szCs w:val="16"/>
        </w:rPr>
      </w:pPr>
    </w:p>
    <w:p w14:paraId="00F7E048" w14:textId="77777777" w:rsidR="007A5F69" w:rsidRDefault="007A5F69" w:rsidP="007C235D">
      <w:pPr>
        <w:rPr>
          <w:rFonts w:ascii="Arial Narrow" w:hAnsi="Arial Narrow"/>
          <w:b/>
          <w:bCs/>
          <w:color w:val="2F5496" w:themeColor="accent5" w:themeShade="BF"/>
          <w:sz w:val="24"/>
        </w:rPr>
      </w:pPr>
    </w:p>
    <w:p w14:paraId="2E11EB4F" w14:textId="77777777" w:rsidR="003670BB" w:rsidRDefault="003670BB" w:rsidP="007C235D">
      <w:pPr>
        <w:rPr>
          <w:rFonts w:ascii="Arial Narrow" w:hAnsi="Arial Narrow"/>
          <w:b/>
          <w:bCs/>
          <w:color w:val="2F5496" w:themeColor="accent5" w:themeShade="BF"/>
          <w:sz w:val="24"/>
        </w:rPr>
      </w:pPr>
    </w:p>
    <w:p w14:paraId="4063E6A0" w14:textId="77777777" w:rsidR="007C235D" w:rsidRPr="007A5F69" w:rsidRDefault="00CE5617" w:rsidP="007A5F69">
      <w:pPr>
        <w:pStyle w:val="Sansinterligne"/>
        <w:rPr>
          <w:rFonts w:ascii="Arial Narrow" w:hAnsi="Arial Narrow"/>
          <w:b/>
          <w:color w:val="0070C0"/>
          <w:sz w:val="24"/>
          <w:szCs w:val="24"/>
        </w:rPr>
      </w:pPr>
      <w:r w:rsidRPr="007A5F69">
        <w:rPr>
          <w:rFonts w:ascii="Arial Narrow" w:hAnsi="Arial Narrow"/>
          <w:b/>
          <w:color w:val="0070C0"/>
          <w:sz w:val="24"/>
          <w:szCs w:val="24"/>
        </w:rPr>
        <w:t>Etablissement</w:t>
      </w:r>
      <w:r w:rsidR="007C235D" w:rsidRPr="007A5F69">
        <w:rPr>
          <w:rFonts w:ascii="Arial Narrow" w:hAnsi="Arial Narrow"/>
          <w:b/>
          <w:color w:val="0070C0"/>
          <w:sz w:val="24"/>
          <w:szCs w:val="24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37"/>
      </w:tblGrid>
      <w:tr w:rsidR="00AB28B3" w:rsidRPr="00930785" w14:paraId="18C2AB82" w14:textId="77777777" w:rsidTr="007A5F69">
        <w:tc>
          <w:tcPr>
            <w:tcW w:w="2405" w:type="dxa"/>
            <w:vAlign w:val="center"/>
          </w:tcPr>
          <w:p w14:paraId="53935201" w14:textId="77777777" w:rsidR="00AB28B3" w:rsidRPr="00B24959" w:rsidRDefault="00AB28B3" w:rsidP="00CE56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4959">
              <w:rPr>
                <w:rFonts w:ascii="Arial Narrow" w:hAnsi="Arial Narrow" w:cs="Arial"/>
                <w:sz w:val="24"/>
                <w:szCs w:val="24"/>
              </w:rPr>
              <w:t xml:space="preserve">Nom </w:t>
            </w:r>
          </w:p>
        </w:tc>
        <w:tc>
          <w:tcPr>
            <w:tcW w:w="6637" w:type="dxa"/>
          </w:tcPr>
          <w:p w14:paraId="55BDD969" w14:textId="77777777" w:rsidR="00AB28B3" w:rsidRPr="00930785" w:rsidRDefault="00AB28B3"/>
          <w:p w14:paraId="6F4A844F" w14:textId="77777777" w:rsidR="00AB28B3" w:rsidRPr="00930785" w:rsidRDefault="00AB28B3"/>
        </w:tc>
      </w:tr>
      <w:tr w:rsidR="00AB28B3" w:rsidRPr="00930785" w14:paraId="5624267E" w14:textId="77777777" w:rsidTr="007A5F69">
        <w:tc>
          <w:tcPr>
            <w:tcW w:w="2405" w:type="dxa"/>
            <w:vAlign w:val="center"/>
          </w:tcPr>
          <w:p w14:paraId="7F3A67C6" w14:textId="77777777" w:rsidR="00AB28B3" w:rsidRPr="00B24959" w:rsidRDefault="003E0AC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Adresse</w:t>
            </w:r>
            <w:r w:rsidR="00AB28B3" w:rsidRPr="00B24959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37" w:type="dxa"/>
          </w:tcPr>
          <w:p w14:paraId="7EAC170E" w14:textId="77777777" w:rsidR="00AB28B3" w:rsidRPr="00930785" w:rsidRDefault="00AB28B3"/>
          <w:p w14:paraId="2AFD654E" w14:textId="77777777" w:rsidR="00AB28B3" w:rsidRPr="00930785" w:rsidRDefault="00AB28B3"/>
        </w:tc>
      </w:tr>
      <w:tr w:rsidR="00AB28B3" w:rsidRPr="00930785" w14:paraId="166F8799" w14:textId="77777777" w:rsidTr="007A5F69">
        <w:tc>
          <w:tcPr>
            <w:tcW w:w="2405" w:type="dxa"/>
            <w:vAlign w:val="center"/>
          </w:tcPr>
          <w:p w14:paraId="43E5A2B7" w14:textId="77777777" w:rsidR="00AB28B3" w:rsidRPr="00B24959" w:rsidRDefault="007C235D" w:rsidP="00CE56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4959"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AB28B3" w:rsidRPr="00B24959">
              <w:rPr>
                <w:rFonts w:ascii="Arial Narrow" w:hAnsi="Arial Narrow" w:cs="Arial"/>
                <w:sz w:val="24"/>
                <w:szCs w:val="24"/>
              </w:rPr>
              <w:t xml:space="preserve">èl de </w:t>
            </w:r>
            <w:r w:rsidR="00CE5617" w:rsidRPr="00B24959">
              <w:rPr>
                <w:rFonts w:ascii="Arial Narrow" w:hAnsi="Arial Narrow" w:cs="Arial"/>
                <w:sz w:val="24"/>
                <w:szCs w:val="24"/>
              </w:rPr>
              <w:t>l’établissement</w:t>
            </w:r>
          </w:p>
        </w:tc>
        <w:tc>
          <w:tcPr>
            <w:tcW w:w="6637" w:type="dxa"/>
          </w:tcPr>
          <w:p w14:paraId="5BA01262" w14:textId="77777777" w:rsidR="00AB28B3" w:rsidRPr="00930785" w:rsidRDefault="00AB28B3"/>
          <w:p w14:paraId="26EE1384" w14:textId="77777777" w:rsidR="00AB28B3" w:rsidRPr="00930785" w:rsidRDefault="00AB28B3"/>
        </w:tc>
      </w:tr>
      <w:tr w:rsidR="00AB28B3" w:rsidRPr="00930785" w14:paraId="6E3F3386" w14:textId="77777777" w:rsidTr="007A5F69">
        <w:tc>
          <w:tcPr>
            <w:tcW w:w="2405" w:type="dxa"/>
            <w:vAlign w:val="center"/>
          </w:tcPr>
          <w:p w14:paraId="4FB1A77D" w14:textId="77777777" w:rsidR="00AB28B3" w:rsidRPr="00B24959" w:rsidRDefault="00AB28B3" w:rsidP="00CE56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4959">
              <w:rPr>
                <w:rFonts w:ascii="Arial Narrow" w:hAnsi="Arial Narrow" w:cs="Arial"/>
                <w:sz w:val="24"/>
                <w:szCs w:val="24"/>
              </w:rPr>
              <w:t xml:space="preserve">Nom du </w:t>
            </w:r>
            <w:r w:rsidR="00CE5617" w:rsidRPr="00B24959">
              <w:rPr>
                <w:rFonts w:ascii="Arial Narrow" w:hAnsi="Arial Narrow" w:cs="Arial"/>
                <w:sz w:val="24"/>
                <w:szCs w:val="24"/>
              </w:rPr>
              <w:t>chef d’établissement</w:t>
            </w:r>
            <w:r w:rsidRPr="00B24959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37" w:type="dxa"/>
          </w:tcPr>
          <w:p w14:paraId="6D733502" w14:textId="77777777" w:rsidR="00AB28B3" w:rsidRPr="00930785" w:rsidRDefault="00AB28B3"/>
          <w:p w14:paraId="77C57C51" w14:textId="77777777" w:rsidR="00AB28B3" w:rsidRPr="00930785" w:rsidRDefault="00AB28B3"/>
        </w:tc>
      </w:tr>
    </w:tbl>
    <w:p w14:paraId="09A87E84" w14:textId="77777777" w:rsidR="00B24959" w:rsidRPr="00B24959" w:rsidRDefault="00B24959" w:rsidP="00930785">
      <w:pPr>
        <w:rPr>
          <w:rFonts w:ascii="Arial Narrow" w:hAnsi="Arial Narrow"/>
          <w:b/>
          <w:bCs/>
          <w:color w:val="2F5496" w:themeColor="accent5" w:themeShade="BF"/>
          <w:sz w:val="2"/>
        </w:rPr>
      </w:pPr>
    </w:p>
    <w:p w14:paraId="200A318C" w14:textId="77777777" w:rsidR="00930785" w:rsidRPr="007A5F69" w:rsidRDefault="00930785" w:rsidP="007A5F69">
      <w:pPr>
        <w:pStyle w:val="Sansinterligne"/>
        <w:rPr>
          <w:rFonts w:ascii="Arial Narrow" w:hAnsi="Arial Narrow"/>
          <w:b/>
          <w:color w:val="0070C0"/>
          <w:sz w:val="24"/>
          <w:szCs w:val="24"/>
        </w:rPr>
      </w:pPr>
      <w:r w:rsidRPr="007A5F69">
        <w:rPr>
          <w:rFonts w:ascii="Arial Narrow" w:hAnsi="Arial Narrow"/>
          <w:b/>
          <w:color w:val="0070C0"/>
          <w:sz w:val="24"/>
          <w:szCs w:val="24"/>
        </w:rPr>
        <w:t>Porteur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4"/>
        <w:gridCol w:w="6638"/>
      </w:tblGrid>
      <w:tr w:rsidR="00930785" w14:paraId="53F607C3" w14:textId="77777777" w:rsidTr="00930785">
        <w:trPr>
          <w:trHeight w:val="451"/>
        </w:trPr>
        <w:tc>
          <w:tcPr>
            <w:tcW w:w="2535" w:type="dxa"/>
            <w:vAlign w:val="center"/>
          </w:tcPr>
          <w:p w14:paraId="421B860D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NOM Prénom</w:t>
            </w:r>
          </w:p>
        </w:tc>
        <w:tc>
          <w:tcPr>
            <w:tcW w:w="7195" w:type="dxa"/>
          </w:tcPr>
          <w:p w14:paraId="34F2716C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14:paraId="5AF3AB3E" w14:textId="77777777" w:rsidTr="00930785">
        <w:trPr>
          <w:trHeight w:val="395"/>
        </w:trPr>
        <w:tc>
          <w:tcPr>
            <w:tcW w:w="2535" w:type="dxa"/>
            <w:vAlign w:val="center"/>
          </w:tcPr>
          <w:p w14:paraId="2094A147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Fonction</w:t>
            </w:r>
          </w:p>
        </w:tc>
        <w:tc>
          <w:tcPr>
            <w:tcW w:w="7195" w:type="dxa"/>
          </w:tcPr>
          <w:p w14:paraId="00FBE7AE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14:paraId="19E60ED1" w14:textId="77777777" w:rsidTr="00930785">
        <w:trPr>
          <w:trHeight w:val="394"/>
        </w:trPr>
        <w:tc>
          <w:tcPr>
            <w:tcW w:w="2535" w:type="dxa"/>
            <w:vAlign w:val="center"/>
          </w:tcPr>
          <w:p w14:paraId="50FD49BB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Téléphone</w:t>
            </w:r>
            <w:r w:rsidR="007C235D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 xml:space="preserve"> et mèl</w:t>
            </w:r>
          </w:p>
        </w:tc>
        <w:tc>
          <w:tcPr>
            <w:tcW w:w="7195" w:type="dxa"/>
          </w:tcPr>
          <w:p w14:paraId="200278EE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</w:tbl>
    <w:p w14:paraId="29D31EED" w14:textId="77777777" w:rsidR="00CE5617" w:rsidRPr="00B24959" w:rsidRDefault="00CE5617" w:rsidP="00930785">
      <w:pPr>
        <w:rPr>
          <w:rFonts w:ascii="Arial Narrow" w:hAnsi="Arial Narrow"/>
          <w:b/>
          <w:bCs/>
          <w:color w:val="2F5496" w:themeColor="accent5" w:themeShade="BF"/>
          <w:sz w:val="2"/>
        </w:rPr>
      </w:pPr>
    </w:p>
    <w:p w14:paraId="23562A03" w14:textId="77777777" w:rsidR="00930785" w:rsidRPr="007A5F69" w:rsidRDefault="00930785" w:rsidP="007A5F69">
      <w:pPr>
        <w:pStyle w:val="Sansinterligne"/>
        <w:rPr>
          <w:rFonts w:ascii="Arial Narrow" w:hAnsi="Arial Narrow"/>
          <w:b/>
          <w:color w:val="0070C0"/>
          <w:sz w:val="24"/>
        </w:rPr>
      </w:pPr>
      <w:r w:rsidRPr="007A5F69">
        <w:rPr>
          <w:rFonts w:ascii="Arial Narrow" w:hAnsi="Arial Narrow"/>
          <w:b/>
          <w:color w:val="0070C0"/>
          <w:sz w:val="24"/>
        </w:rPr>
        <w:t>Présentation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3"/>
        <w:gridCol w:w="6639"/>
      </w:tblGrid>
      <w:tr w:rsidR="00930785" w14:paraId="359BA922" w14:textId="77777777" w:rsidTr="00930785">
        <w:trPr>
          <w:trHeight w:val="451"/>
        </w:trPr>
        <w:tc>
          <w:tcPr>
            <w:tcW w:w="2535" w:type="dxa"/>
            <w:vAlign w:val="center"/>
          </w:tcPr>
          <w:p w14:paraId="3B968C9B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Titre de l’action</w:t>
            </w:r>
          </w:p>
        </w:tc>
        <w:tc>
          <w:tcPr>
            <w:tcW w:w="7195" w:type="dxa"/>
          </w:tcPr>
          <w:p w14:paraId="199CF625" w14:textId="77777777" w:rsidR="00930785" w:rsidRPr="00B34CEC" w:rsidRDefault="00930785" w:rsidP="00930785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930785" w14:paraId="53CB18B3" w14:textId="77777777" w:rsidTr="00930785">
        <w:trPr>
          <w:trHeight w:val="590"/>
        </w:trPr>
        <w:tc>
          <w:tcPr>
            <w:tcW w:w="2535" w:type="dxa"/>
            <w:vAlign w:val="center"/>
          </w:tcPr>
          <w:p w14:paraId="2FB43FF7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Type d’action</w:t>
            </w:r>
          </w:p>
        </w:tc>
        <w:tc>
          <w:tcPr>
            <w:tcW w:w="7195" w:type="dxa"/>
          </w:tcPr>
          <w:p w14:paraId="3106AC91" w14:textId="77777777" w:rsidR="00930785" w:rsidRPr="00B34CEC" w:rsidRDefault="00930785" w:rsidP="00930785">
            <w:pPr>
              <w:rPr>
                <w:rFonts w:ascii="Arial Narrow" w:hAnsi="Arial Narrow"/>
                <w:bCs/>
                <w:sz w:val="24"/>
              </w:rPr>
            </w:pPr>
            <w:r w:rsidRPr="00B34CEC">
              <w:rPr>
                <w:rFonts w:ascii="Arial Narrow" w:hAnsi="Arial Narrow"/>
                <w:bCs/>
                <w:sz w:val="24"/>
              </w:rPr>
              <w:sym w:font="Wingdings 2" w:char="F0A3"/>
            </w:r>
            <w:r w:rsidRPr="00B34CEC">
              <w:rPr>
                <w:rFonts w:ascii="Arial Narrow" w:hAnsi="Arial Narrow"/>
                <w:bCs/>
                <w:sz w:val="24"/>
              </w:rPr>
              <w:t xml:space="preserve"> Action initiée spécifiquement pour les 60 ans</w:t>
            </w:r>
          </w:p>
          <w:p w14:paraId="6816F53D" w14:textId="77777777" w:rsidR="00930785" w:rsidRPr="00B34CEC" w:rsidRDefault="00930785" w:rsidP="00930785">
            <w:pPr>
              <w:rPr>
                <w:rFonts w:ascii="Arial Narrow" w:hAnsi="Arial Narrow"/>
                <w:b/>
                <w:bCs/>
                <w:sz w:val="24"/>
              </w:rPr>
            </w:pPr>
            <w:r w:rsidRPr="00B34CEC">
              <w:rPr>
                <w:rFonts w:ascii="Arial Narrow" w:hAnsi="Arial Narrow"/>
                <w:bCs/>
                <w:sz w:val="24"/>
              </w:rPr>
              <w:sym w:font="Wingdings 2" w:char="F0A3"/>
            </w:r>
            <w:r w:rsidRPr="00B34CEC">
              <w:rPr>
                <w:rFonts w:ascii="Arial Narrow" w:hAnsi="Arial Narrow"/>
                <w:bCs/>
                <w:sz w:val="24"/>
              </w:rPr>
              <w:t xml:space="preserve"> Coloration « 60 ans » d’une action existante</w:t>
            </w:r>
          </w:p>
        </w:tc>
      </w:tr>
      <w:tr w:rsidR="00930785" w14:paraId="289BAC27" w14:textId="77777777" w:rsidTr="00930785">
        <w:trPr>
          <w:trHeight w:val="395"/>
        </w:trPr>
        <w:tc>
          <w:tcPr>
            <w:tcW w:w="2535" w:type="dxa"/>
            <w:vAlign w:val="center"/>
          </w:tcPr>
          <w:p w14:paraId="317F6850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Date(s)</w:t>
            </w:r>
            <w:r>
              <w:rPr>
                <w:rStyle w:val="Appelnotedebasdep"/>
                <w:rFonts w:ascii="Arial Narrow" w:hAnsi="Arial Narrow" w:cs="Times"/>
                <w:bCs/>
                <w:color w:val="000000"/>
                <w:sz w:val="24"/>
                <w:szCs w:val="24"/>
              </w:rPr>
              <w:footnoteReference w:id="1"/>
            </w: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 xml:space="preserve"> de l’action</w:t>
            </w:r>
          </w:p>
        </w:tc>
        <w:tc>
          <w:tcPr>
            <w:tcW w:w="7195" w:type="dxa"/>
          </w:tcPr>
          <w:p w14:paraId="7FD1A45E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14:paraId="1BE9CE44" w14:textId="77777777" w:rsidTr="00930785">
        <w:trPr>
          <w:trHeight w:val="395"/>
        </w:trPr>
        <w:tc>
          <w:tcPr>
            <w:tcW w:w="2535" w:type="dxa"/>
            <w:vAlign w:val="center"/>
          </w:tcPr>
          <w:p w14:paraId="77280D56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 xml:space="preserve">Lieu(x) </w:t>
            </w:r>
          </w:p>
        </w:tc>
        <w:tc>
          <w:tcPr>
            <w:tcW w:w="7195" w:type="dxa"/>
          </w:tcPr>
          <w:p w14:paraId="56948CC9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14:paraId="2F22B221" w14:textId="77777777" w:rsidTr="00930785">
        <w:trPr>
          <w:trHeight w:val="2225"/>
        </w:trPr>
        <w:tc>
          <w:tcPr>
            <w:tcW w:w="2535" w:type="dxa"/>
            <w:vAlign w:val="center"/>
          </w:tcPr>
          <w:p w14:paraId="739AD8F9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Présentation</w:t>
            </w:r>
            <w:r w:rsidR="003E0AC1">
              <w:rPr>
                <w:rStyle w:val="Appelnotedebasdep"/>
                <w:rFonts w:ascii="Arial Narrow" w:hAnsi="Arial Narrow" w:cs="Times"/>
                <w:bCs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 xml:space="preserve"> synthétique de l’action (10 lignes max.)</w:t>
            </w:r>
          </w:p>
        </w:tc>
        <w:tc>
          <w:tcPr>
            <w:tcW w:w="7195" w:type="dxa"/>
          </w:tcPr>
          <w:p w14:paraId="1682B33C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14:paraId="7D11D456" w14:textId="77777777" w:rsidTr="00930785">
        <w:trPr>
          <w:trHeight w:val="366"/>
        </w:trPr>
        <w:tc>
          <w:tcPr>
            <w:tcW w:w="2535" w:type="dxa"/>
            <w:vAlign w:val="center"/>
          </w:tcPr>
          <w:p w14:paraId="611871B4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Partenaire(s) associé(s)</w:t>
            </w:r>
          </w:p>
        </w:tc>
        <w:tc>
          <w:tcPr>
            <w:tcW w:w="7195" w:type="dxa"/>
          </w:tcPr>
          <w:p w14:paraId="01CEFECE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14:paraId="171AD2B7" w14:textId="77777777" w:rsidTr="00930785">
        <w:trPr>
          <w:trHeight w:val="339"/>
        </w:trPr>
        <w:tc>
          <w:tcPr>
            <w:tcW w:w="2535" w:type="dxa"/>
            <w:vAlign w:val="center"/>
          </w:tcPr>
          <w:p w14:paraId="300BED98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Public cible</w:t>
            </w:r>
          </w:p>
        </w:tc>
        <w:tc>
          <w:tcPr>
            <w:tcW w:w="7195" w:type="dxa"/>
          </w:tcPr>
          <w:p w14:paraId="54A69E7C" w14:textId="77777777" w:rsidR="00930785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3E0AC1" w14:paraId="7B78A626" w14:textId="77777777" w:rsidTr="00930785">
        <w:trPr>
          <w:trHeight w:val="339"/>
        </w:trPr>
        <w:tc>
          <w:tcPr>
            <w:tcW w:w="2535" w:type="dxa"/>
            <w:vAlign w:val="center"/>
          </w:tcPr>
          <w:p w14:paraId="7B127DE2" w14:textId="77777777" w:rsidR="003E0AC1" w:rsidRDefault="003E0AC1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Lien URL (facultatif)</w:t>
            </w:r>
          </w:p>
        </w:tc>
        <w:tc>
          <w:tcPr>
            <w:tcW w:w="7195" w:type="dxa"/>
          </w:tcPr>
          <w:p w14:paraId="0F744B47" w14:textId="77777777" w:rsidR="003E0AC1" w:rsidRDefault="003E0AC1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</w:tbl>
    <w:p w14:paraId="5E8B0B52" w14:textId="77777777" w:rsidR="003E0AC1" w:rsidRPr="003E0AC1" w:rsidRDefault="00930785" w:rsidP="003E0A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 Narrow" w:hAnsi="Arial Narrow" w:cs="Times"/>
          <w:bCs/>
          <w:color w:val="000000"/>
          <w:sz w:val="24"/>
          <w:szCs w:val="24"/>
        </w:rPr>
      </w:pPr>
      <w:r>
        <w:rPr>
          <w:rFonts w:ascii="Arial Narrow" w:hAnsi="Arial Narrow" w:cs="Times"/>
          <w:bCs/>
          <w:color w:val="000000"/>
          <w:sz w:val="24"/>
          <w:szCs w:val="24"/>
        </w:rPr>
        <w:t xml:space="preserve"> </w:t>
      </w:r>
    </w:p>
    <w:sectPr w:rsidR="003E0AC1" w:rsidRPr="003E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193CD" w14:textId="77777777" w:rsidR="00C25ED2" w:rsidRDefault="00C25ED2" w:rsidP="00930785">
      <w:pPr>
        <w:spacing w:after="0" w:line="240" w:lineRule="auto"/>
      </w:pPr>
      <w:r>
        <w:separator/>
      </w:r>
    </w:p>
  </w:endnote>
  <w:endnote w:type="continuationSeparator" w:id="0">
    <w:p w14:paraId="68CA8821" w14:textId="77777777" w:rsidR="00C25ED2" w:rsidRDefault="00C25ED2" w:rsidP="0093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6CC2" w14:textId="77777777" w:rsidR="00C25ED2" w:rsidRDefault="00C25ED2" w:rsidP="00930785">
      <w:pPr>
        <w:spacing w:after="0" w:line="240" w:lineRule="auto"/>
      </w:pPr>
      <w:r>
        <w:separator/>
      </w:r>
    </w:p>
  </w:footnote>
  <w:footnote w:type="continuationSeparator" w:id="0">
    <w:p w14:paraId="36371171" w14:textId="77777777" w:rsidR="00C25ED2" w:rsidRDefault="00C25ED2" w:rsidP="00930785">
      <w:pPr>
        <w:spacing w:after="0" w:line="240" w:lineRule="auto"/>
      </w:pPr>
      <w:r>
        <w:continuationSeparator/>
      </w:r>
    </w:p>
  </w:footnote>
  <w:footnote w:id="1">
    <w:p w14:paraId="1DB06BE7" w14:textId="77777777" w:rsidR="00930785" w:rsidRPr="00C94DD0" w:rsidRDefault="00930785" w:rsidP="00930785">
      <w:pPr>
        <w:pStyle w:val="Notedebasdepage"/>
        <w:rPr>
          <w:rFonts w:ascii="Arial Narrow" w:hAnsi="Arial Narrow"/>
          <w:sz w:val="20"/>
        </w:rPr>
      </w:pPr>
      <w:r w:rsidRPr="00C94DD0">
        <w:rPr>
          <w:rStyle w:val="Appelnotedebasdep"/>
          <w:rFonts w:ascii="Arial Narrow" w:hAnsi="Arial Narrow"/>
          <w:sz w:val="20"/>
        </w:rPr>
        <w:footnoteRef/>
      </w:r>
      <w:r w:rsidRPr="00C94DD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Une</w:t>
      </w:r>
      <w:r w:rsidRPr="00C94DD0">
        <w:rPr>
          <w:rFonts w:ascii="Arial Narrow" w:hAnsi="Arial Narrow"/>
          <w:sz w:val="20"/>
        </w:rPr>
        <w:t xml:space="preserve"> présentation chronologique des actions</w:t>
      </w:r>
      <w:r>
        <w:rPr>
          <w:rFonts w:ascii="Arial Narrow" w:hAnsi="Arial Narrow"/>
          <w:sz w:val="20"/>
        </w:rPr>
        <w:t xml:space="preserve"> académiques est envisagée. Si la date précise de l’action n’est pas encore définie, vous pouvez mentionner le mois envisagé.</w:t>
      </w:r>
    </w:p>
  </w:footnote>
  <w:footnote w:id="2">
    <w:p w14:paraId="14282FF2" w14:textId="77777777" w:rsidR="003E0AC1" w:rsidRPr="003E0AC1" w:rsidRDefault="003E0AC1">
      <w:pPr>
        <w:pStyle w:val="Notedebasdepage"/>
        <w:rPr>
          <w:rFonts w:ascii="Arial Narrow" w:hAnsi="Arial Narrow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3E0AC1">
        <w:rPr>
          <w:rFonts w:ascii="Arial Narrow" w:hAnsi="Arial Narrow"/>
          <w:sz w:val="20"/>
          <w:szCs w:val="20"/>
        </w:rPr>
        <w:t>Un</w:t>
      </w:r>
      <w:r>
        <w:rPr>
          <w:rFonts w:ascii="Arial Narrow" w:hAnsi="Arial Narrow"/>
          <w:sz w:val="20"/>
          <w:szCs w:val="20"/>
        </w:rPr>
        <w:t xml:space="preserve"> visuel (photographie, affiche…) peut-être joint pour illustrer l’action.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B3"/>
    <w:rsid w:val="002E25D2"/>
    <w:rsid w:val="003670BB"/>
    <w:rsid w:val="003E0AC1"/>
    <w:rsid w:val="006E0C96"/>
    <w:rsid w:val="007A5F69"/>
    <w:rsid w:val="007C235D"/>
    <w:rsid w:val="00930785"/>
    <w:rsid w:val="00A637DE"/>
    <w:rsid w:val="00AB28B3"/>
    <w:rsid w:val="00AC0F37"/>
    <w:rsid w:val="00B24959"/>
    <w:rsid w:val="00C25ED2"/>
    <w:rsid w:val="00CB0635"/>
    <w:rsid w:val="00CE5617"/>
    <w:rsid w:val="00CF5221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345C"/>
  <w15:chartTrackingRefBased/>
  <w15:docId w15:val="{9A667D38-E8E2-457C-9A44-B6FF27CE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B063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3078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0785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30785"/>
    <w:rPr>
      <w:vertAlign w:val="superscript"/>
    </w:rPr>
  </w:style>
  <w:style w:type="paragraph" w:styleId="Sansinterligne">
    <w:name w:val="No Spacing"/>
    <w:uiPriority w:val="1"/>
    <w:qFormat/>
    <w:rsid w:val="007A5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60ans@ac-reim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HOUDELET</dc:creator>
  <cp:keywords/>
  <dc:description/>
  <cp:lastModifiedBy>Sébastien Thévenot</cp:lastModifiedBy>
  <cp:revision>2</cp:revision>
  <dcterms:created xsi:type="dcterms:W3CDTF">2021-12-16T16:21:00Z</dcterms:created>
  <dcterms:modified xsi:type="dcterms:W3CDTF">2021-12-16T16:21:00Z</dcterms:modified>
</cp:coreProperties>
</file>